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DE139" w14:textId="77777777" w:rsidR="00904889" w:rsidRPr="00FA4A6E" w:rsidRDefault="00904889" w:rsidP="00904889">
      <w:pPr>
        <w:pStyle w:val="11"/>
        <w:rPr>
          <w:rFonts w:ascii="Times New Roman" w:hAnsi="Times New Roman"/>
          <w:szCs w:val="28"/>
        </w:rPr>
      </w:pPr>
      <w:bookmarkStart w:id="0" w:name="_GoBack"/>
      <w:bookmarkEnd w:id="0"/>
      <w:r w:rsidRPr="00FA4A6E">
        <w:rPr>
          <w:rFonts w:ascii="Times New Roman" w:hAnsi="Times New Roman"/>
          <w:szCs w:val="28"/>
        </w:rPr>
        <w:t>РІШЕННЯ</w:t>
      </w:r>
    </w:p>
    <w:p w14:paraId="31C638B3" w14:textId="77777777" w:rsidR="00904889" w:rsidRPr="00FA4A6E" w:rsidRDefault="00904889" w:rsidP="00904889">
      <w:pPr>
        <w:jc w:val="center"/>
        <w:rPr>
          <w:color w:val="000000"/>
          <w:sz w:val="28"/>
          <w:szCs w:val="28"/>
          <w:lang w:val="uk-UA"/>
        </w:rPr>
      </w:pPr>
      <w:r w:rsidRPr="00FA4A6E">
        <w:rPr>
          <w:color w:val="000000"/>
          <w:sz w:val="28"/>
          <w:szCs w:val="28"/>
          <w:lang w:val="uk-UA"/>
        </w:rPr>
        <w:t xml:space="preserve">вченої ради Дніпровського національного університету </w:t>
      </w:r>
    </w:p>
    <w:p w14:paraId="1C7A0192" w14:textId="57CE4B93" w:rsidR="00904889" w:rsidRPr="00FA4A6E" w:rsidRDefault="00904889" w:rsidP="00904889">
      <w:pPr>
        <w:jc w:val="center"/>
        <w:rPr>
          <w:color w:val="000000"/>
          <w:sz w:val="28"/>
          <w:szCs w:val="28"/>
          <w:lang w:val="uk-UA"/>
        </w:rPr>
      </w:pPr>
      <w:r w:rsidRPr="00FA4A6E">
        <w:rPr>
          <w:color w:val="000000"/>
          <w:sz w:val="28"/>
          <w:szCs w:val="28"/>
          <w:lang w:val="uk-UA"/>
        </w:rPr>
        <w:t>імені Олеся Гончара від 2</w:t>
      </w:r>
      <w:r w:rsidR="003C7043">
        <w:rPr>
          <w:color w:val="000000"/>
          <w:sz w:val="28"/>
          <w:szCs w:val="28"/>
          <w:lang w:val="uk-UA"/>
        </w:rPr>
        <w:t>0 листопада</w:t>
      </w:r>
      <w:r w:rsidRPr="00FA4A6E">
        <w:rPr>
          <w:color w:val="000000"/>
          <w:sz w:val="28"/>
          <w:szCs w:val="28"/>
          <w:lang w:val="uk-UA"/>
        </w:rPr>
        <w:t xml:space="preserve"> 2025 року</w:t>
      </w:r>
    </w:p>
    <w:p w14:paraId="0F9B1004" w14:textId="77777777" w:rsidR="00904889" w:rsidRPr="00FA4A6E" w:rsidRDefault="00904889" w:rsidP="00904889">
      <w:pPr>
        <w:jc w:val="center"/>
        <w:rPr>
          <w:color w:val="000000"/>
          <w:sz w:val="28"/>
          <w:szCs w:val="28"/>
          <w:lang w:val="uk-UA"/>
        </w:rPr>
      </w:pPr>
      <w:r w:rsidRPr="00FA4A6E">
        <w:rPr>
          <w:color w:val="000000"/>
          <w:sz w:val="28"/>
          <w:szCs w:val="28"/>
          <w:lang w:val="uk-UA"/>
        </w:rPr>
        <w:t xml:space="preserve">за результатами доповіді проректора з наукової роботи </w:t>
      </w:r>
      <w:proofErr w:type="spellStart"/>
      <w:r w:rsidRPr="00FA4A6E">
        <w:rPr>
          <w:color w:val="000000"/>
          <w:sz w:val="28"/>
          <w:szCs w:val="28"/>
          <w:lang w:val="uk-UA"/>
        </w:rPr>
        <w:t>Маренкова</w:t>
      </w:r>
      <w:proofErr w:type="spellEnd"/>
      <w:r w:rsidRPr="00FA4A6E">
        <w:rPr>
          <w:color w:val="000000"/>
          <w:sz w:val="28"/>
          <w:szCs w:val="28"/>
          <w:lang w:val="uk-UA"/>
        </w:rPr>
        <w:t xml:space="preserve"> О.М.</w:t>
      </w:r>
    </w:p>
    <w:p w14:paraId="0E0EE67C" w14:textId="6DC15CFF" w:rsidR="00F77FC5" w:rsidRPr="00904889" w:rsidRDefault="00904889" w:rsidP="002B0E76">
      <w:pPr>
        <w:pStyle w:val="1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«</w:t>
      </w:r>
      <w:r w:rsidR="00F77FC5" w:rsidRPr="00904889">
        <w:rPr>
          <w:b w:val="0"/>
          <w:i w:val="0"/>
          <w:sz w:val="28"/>
          <w:szCs w:val="28"/>
        </w:rPr>
        <w:t>Про ефективність роботи наукових керівників аспірантів</w:t>
      </w:r>
      <w:r>
        <w:rPr>
          <w:b w:val="0"/>
          <w:i w:val="0"/>
          <w:sz w:val="28"/>
          <w:szCs w:val="28"/>
        </w:rPr>
        <w:t>»</w:t>
      </w:r>
    </w:p>
    <w:p w14:paraId="6CACCE21" w14:textId="77777777" w:rsidR="00F77FC5" w:rsidRPr="00860F74" w:rsidRDefault="00F77FC5" w:rsidP="002B0E76">
      <w:pPr>
        <w:rPr>
          <w:sz w:val="28"/>
          <w:szCs w:val="28"/>
          <w:lang w:val="uk-UA"/>
        </w:rPr>
      </w:pPr>
    </w:p>
    <w:p w14:paraId="0EB85C36" w14:textId="06CFE340" w:rsidR="00B13D67" w:rsidRDefault="00B13D67" w:rsidP="00B13D67">
      <w:pPr>
        <w:pStyle w:val="a5"/>
        <w:ind w:firstLine="851"/>
        <w:rPr>
          <w:rFonts w:ascii="Times New Roman" w:hAnsi="Times New Roman"/>
          <w:szCs w:val="28"/>
        </w:rPr>
      </w:pPr>
      <w:r w:rsidRPr="00B13D67">
        <w:rPr>
          <w:rFonts w:ascii="Times New Roman" w:hAnsi="Times New Roman"/>
          <w:szCs w:val="28"/>
        </w:rPr>
        <w:t xml:space="preserve">Підготовка наукових і науково-педагогічних кадрів через аспірантуру є ключовим механізмом формування, поповнення та оновлення інтелектуального потенціалу університету. Для Дніпровського національного університету імені Олеся Гончара аспірантура </w:t>
      </w:r>
      <w:r w:rsidR="00A9579E">
        <w:rPr>
          <w:rFonts w:ascii="Times New Roman" w:hAnsi="Times New Roman"/>
          <w:szCs w:val="28"/>
        </w:rPr>
        <w:t>постає</w:t>
      </w:r>
      <w:r w:rsidRPr="00B13D67">
        <w:rPr>
          <w:rFonts w:ascii="Times New Roman" w:hAnsi="Times New Roman"/>
          <w:szCs w:val="28"/>
        </w:rPr>
        <w:t xml:space="preserve"> стратегічним інструментом </w:t>
      </w:r>
      <w:r>
        <w:rPr>
          <w:rFonts w:ascii="Times New Roman" w:hAnsi="Times New Roman"/>
          <w:szCs w:val="28"/>
        </w:rPr>
        <w:t>кадрового забезпечення</w:t>
      </w:r>
      <w:r w:rsidRPr="00B13D67">
        <w:rPr>
          <w:rFonts w:ascii="Times New Roman" w:hAnsi="Times New Roman"/>
          <w:szCs w:val="28"/>
        </w:rPr>
        <w:t xml:space="preserve"> та сталого розвитку, адже саме вона забезпечує безперервність наукових шкіл, </w:t>
      </w:r>
      <w:r>
        <w:rPr>
          <w:rFonts w:ascii="Times New Roman" w:hAnsi="Times New Roman"/>
          <w:szCs w:val="28"/>
        </w:rPr>
        <w:t>підготовку молодих</w:t>
      </w:r>
      <w:r w:rsidRPr="00B13D6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вчених</w:t>
      </w:r>
      <w:r w:rsidRPr="00B13D67">
        <w:rPr>
          <w:rFonts w:ascii="Times New Roman" w:hAnsi="Times New Roman"/>
          <w:szCs w:val="28"/>
        </w:rPr>
        <w:t xml:space="preserve"> і формування нового покоління дослідників та викладачів. У сучасних умовах ефективна підготовка здобувачів ступеня доктора філософії є критично важливою для збереження високого рівня університетської науки</w:t>
      </w:r>
      <w:r>
        <w:rPr>
          <w:rFonts w:ascii="Times New Roman" w:hAnsi="Times New Roman"/>
          <w:szCs w:val="28"/>
        </w:rPr>
        <w:t xml:space="preserve"> </w:t>
      </w:r>
      <w:r w:rsidR="00A9579E">
        <w:rPr>
          <w:rFonts w:ascii="Times New Roman" w:hAnsi="Times New Roman"/>
          <w:szCs w:val="28"/>
        </w:rPr>
        <w:t>й</w:t>
      </w:r>
      <w:r w:rsidRPr="00B13D67">
        <w:rPr>
          <w:rFonts w:ascii="Times New Roman" w:hAnsi="Times New Roman"/>
          <w:szCs w:val="28"/>
        </w:rPr>
        <w:t xml:space="preserve"> підс</w:t>
      </w:r>
      <w:r>
        <w:rPr>
          <w:rFonts w:ascii="Times New Roman" w:hAnsi="Times New Roman"/>
          <w:szCs w:val="28"/>
        </w:rPr>
        <w:t>илення інноваційного потенціалу</w:t>
      </w:r>
      <w:r w:rsidRPr="00B13D67">
        <w:rPr>
          <w:rFonts w:ascii="Times New Roman" w:hAnsi="Times New Roman"/>
          <w:szCs w:val="28"/>
        </w:rPr>
        <w:t>.</w:t>
      </w:r>
    </w:p>
    <w:p w14:paraId="73FE44B5" w14:textId="76F3C834" w:rsidR="006271C0" w:rsidRPr="0031737C" w:rsidRDefault="00F77FC5" w:rsidP="006271C0">
      <w:pPr>
        <w:pStyle w:val="aa"/>
        <w:spacing w:before="0"/>
        <w:ind w:firstLine="851"/>
        <w:jc w:val="both"/>
        <w:rPr>
          <w:rFonts w:ascii="Times New Roman" w:hAnsi="Times New Roman"/>
          <w:sz w:val="28"/>
          <w:szCs w:val="28"/>
        </w:rPr>
      </w:pPr>
      <w:r w:rsidRPr="00860F74">
        <w:rPr>
          <w:rFonts w:ascii="Times New Roman" w:hAnsi="Times New Roman"/>
          <w:szCs w:val="28"/>
        </w:rPr>
        <w:t xml:space="preserve">Підготовку аспірантів проводять </w:t>
      </w:r>
      <w:r w:rsidR="00B13D67">
        <w:rPr>
          <w:rFonts w:ascii="Times New Roman" w:hAnsi="Times New Roman"/>
          <w:szCs w:val="28"/>
        </w:rPr>
        <w:t>14 факультетів і 3 науково-дослідні інститути</w:t>
      </w:r>
      <w:r w:rsidRPr="00860F74">
        <w:rPr>
          <w:rFonts w:ascii="Times New Roman" w:hAnsi="Times New Roman"/>
          <w:szCs w:val="28"/>
        </w:rPr>
        <w:t xml:space="preserve"> </w:t>
      </w:r>
      <w:r w:rsidR="00B13D67">
        <w:rPr>
          <w:rFonts w:ascii="Times New Roman" w:hAnsi="Times New Roman"/>
          <w:szCs w:val="28"/>
        </w:rPr>
        <w:t>ДНУ</w:t>
      </w:r>
      <w:r w:rsidRPr="00860F74">
        <w:rPr>
          <w:rFonts w:ascii="Times New Roman" w:hAnsi="Times New Roman"/>
          <w:szCs w:val="28"/>
        </w:rPr>
        <w:t xml:space="preserve">. Керівництво аспірантами </w:t>
      </w:r>
      <w:r w:rsidR="000133CB" w:rsidRPr="00860F74">
        <w:rPr>
          <w:rFonts w:ascii="Times New Roman" w:hAnsi="Times New Roman"/>
          <w:szCs w:val="28"/>
        </w:rPr>
        <w:t>з</w:t>
      </w:r>
      <w:r w:rsidRPr="00860F74">
        <w:rPr>
          <w:rFonts w:ascii="Times New Roman" w:hAnsi="Times New Roman"/>
          <w:szCs w:val="28"/>
        </w:rPr>
        <w:t>дійсню</w:t>
      </w:r>
      <w:r w:rsidR="000133CB" w:rsidRPr="00860F74">
        <w:rPr>
          <w:rFonts w:ascii="Times New Roman" w:hAnsi="Times New Roman"/>
          <w:szCs w:val="28"/>
        </w:rPr>
        <w:t xml:space="preserve">ють </w:t>
      </w:r>
      <w:r w:rsidR="00B13D67">
        <w:rPr>
          <w:rFonts w:ascii="Times New Roman" w:hAnsi="Times New Roman"/>
          <w:szCs w:val="28"/>
        </w:rPr>
        <w:t>2</w:t>
      </w:r>
      <w:r w:rsidR="003C7043">
        <w:rPr>
          <w:rFonts w:ascii="Times New Roman" w:hAnsi="Times New Roman"/>
          <w:szCs w:val="28"/>
        </w:rPr>
        <w:t>12</w:t>
      </w:r>
      <w:r w:rsidR="00B13D67">
        <w:rPr>
          <w:rFonts w:ascii="Times New Roman" w:hAnsi="Times New Roman"/>
          <w:szCs w:val="28"/>
        </w:rPr>
        <w:t xml:space="preserve"> </w:t>
      </w:r>
      <w:r w:rsidR="000133CB" w:rsidRPr="00860F74">
        <w:rPr>
          <w:rFonts w:ascii="Times New Roman" w:hAnsi="Times New Roman"/>
          <w:szCs w:val="28"/>
        </w:rPr>
        <w:t>ос</w:t>
      </w:r>
      <w:r w:rsidR="00B13D67">
        <w:rPr>
          <w:rFonts w:ascii="Times New Roman" w:hAnsi="Times New Roman"/>
          <w:szCs w:val="28"/>
        </w:rPr>
        <w:t>іб</w:t>
      </w:r>
      <w:r w:rsidR="000133CB" w:rsidRPr="00860F74">
        <w:rPr>
          <w:rFonts w:ascii="Times New Roman" w:hAnsi="Times New Roman"/>
          <w:szCs w:val="28"/>
        </w:rPr>
        <w:t>: з них</w:t>
      </w:r>
      <w:r w:rsidRPr="00860F74">
        <w:rPr>
          <w:rFonts w:ascii="Times New Roman" w:hAnsi="Times New Roman"/>
          <w:szCs w:val="28"/>
        </w:rPr>
        <w:t xml:space="preserve"> </w:t>
      </w:r>
      <w:r w:rsidR="00860F74" w:rsidRPr="00860F74">
        <w:rPr>
          <w:rFonts w:ascii="Times New Roman" w:hAnsi="Times New Roman"/>
          <w:szCs w:val="28"/>
        </w:rPr>
        <w:t>–</w:t>
      </w:r>
      <w:r w:rsidR="00BA1F86" w:rsidRPr="00860F74">
        <w:rPr>
          <w:rFonts w:ascii="Times New Roman" w:hAnsi="Times New Roman"/>
          <w:szCs w:val="28"/>
        </w:rPr>
        <w:t xml:space="preserve"> </w:t>
      </w:r>
      <w:r w:rsidR="003C7043">
        <w:rPr>
          <w:rFonts w:ascii="Times New Roman" w:hAnsi="Times New Roman"/>
          <w:szCs w:val="28"/>
        </w:rPr>
        <w:t>99</w:t>
      </w:r>
      <w:r w:rsidRPr="00860F74">
        <w:rPr>
          <w:rFonts w:ascii="Times New Roman" w:hAnsi="Times New Roman"/>
          <w:szCs w:val="28"/>
        </w:rPr>
        <w:t xml:space="preserve"> доктор</w:t>
      </w:r>
      <w:r w:rsidR="00A9579E">
        <w:rPr>
          <w:rFonts w:ascii="Times New Roman" w:hAnsi="Times New Roman"/>
          <w:szCs w:val="28"/>
        </w:rPr>
        <w:t>ів</w:t>
      </w:r>
      <w:r w:rsidRPr="00860F74">
        <w:rPr>
          <w:rFonts w:ascii="Times New Roman" w:hAnsi="Times New Roman"/>
          <w:szCs w:val="28"/>
        </w:rPr>
        <w:t xml:space="preserve"> наук та </w:t>
      </w:r>
      <w:r w:rsidR="00B13D67">
        <w:rPr>
          <w:rFonts w:ascii="Times New Roman" w:hAnsi="Times New Roman"/>
          <w:szCs w:val="28"/>
        </w:rPr>
        <w:t>11</w:t>
      </w:r>
      <w:r w:rsidR="003C7043">
        <w:rPr>
          <w:rFonts w:ascii="Times New Roman" w:hAnsi="Times New Roman"/>
          <w:szCs w:val="28"/>
        </w:rPr>
        <w:t>3</w:t>
      </w:r>
      <w:r w:rsidR="004F30F4" w:rsidRPr="00860F74">
        <w:rPr>
          <w:rFonts w:ascii="Times New Roman" w:hAnsi="Times New Roman"/>
          <w:szCs w:val="28"/>
        </w:rPr>
        <w:t xml:space="preserve"> </w:t>
      </w:r>
      <w:r w:rsidRPr="00860F74">
        <w:rPr>
          <w:rFonts w:ascii="Times New Roman" w:hAnsi="Times New Roman"/>
          <w:szCs w:val="28"/>
        </w:rPr>
        <w:t>кандидат</w:t>
      </w:r>
      <w:r w:rsidR="00A9579E">
        <w:rPr>
          <w:rFonts w:ascii="Times New Roman" w:hAnsi="Times New Roman"/>
          <w:szCs w:val="28"/>
        </w:rPr>
        <w:t>ів</w:t>
      </w:r>
      <w:r w:rsidRPr="00860F74">
        <w:rPr>
          <w:rFonts w:ascii="Times New Roman" w:hAnsi="Times New Roman"/>
          <w:szCs w:val="28"/>
        </w:rPr>
        <w:t xml:space="preserve"> наук</w:t>
      </w:r>
      <w:r w:rsidR="00B13D67">
        <w:rPr>
          <w:rFonts w:ascii="Times New Roman" w:hAnsi="Times New Roman"/>
          <w:szCs w:val="28"/>
        </w:rPr>
        <w:t xml:space="preserve"> (доктор</w:t>
      </w:r>
      <w:r w:rsidR="00A9579E">
        <w:rPr>
          <w:rFonts w:ascii="Times New Roman" w:hAnsi="Times New Roman"/>
          <w:szCs w:val="28"/>
        </w:rPr>
        <w:t>ів</w:t>
      </w:r>
      <w:r w:rsidR="00B73A01">
        <w:rPr>
          <w:rFonts w:ascii="Times New Roman" w:hAnsi="Times New Roman"/>
          <w:szCs w:val="28"/>
        </w:rPr>
        <w:t xml:space="preserve"> </w:t>
      </w:r>
      <w:r w:rsidR="00B13D67">
        <w:rPr>
          <w:rFonts w:ascii="Times New Roman" w:hAnsi="Times New Roman"/>
          <w:szCs w:val="28"/>
        </w:rPr>
        <w:t>філософії)</w:t>
      </w:r>
      <w:r w:rsidRPr="00860F74">
        <w:rPr>
          <w:rFonts w:ascii="Times New Roman" w:hAnsi="Times New Roman"/>
          <w:szCs w:val="28"/>
        </w:rPr>
        <w:t xml:space="preserve">. </w:t>
      </w:r>
      <w:r w:rsidR="00A9579E">
        <w:rPr>
          <w:rFonts w:ascii="Times New Roman" w:hAnsi="Times New Roman"/>
          <w:sz w:val="28"/>
          <w:szCs w:val="28"/>
        </w:rPr>
        <w:t>Для</w:t>
      </w:r>
      <w:r w:rsidR="006271C0">
        <w:rPr>
          <w:rFonts w:ascii="Times New Roman" w:hAnsi="Times New Roman"/>
          <w:sz w:val="28"/>
          <w:szCs w:val="28"/>
        </w:rPr>
        <w:t xml:space="preserve"> здійснення наукового керівництва роботою над дисертацією одного аспіранта (здобувача ступеня доктора філософії) науковому керівникові </w:t>
      </w:r>
      <w:r w:rsidR="006271C0" w:rsidRPr="0031737C">
        <w:rPr>
          <w:rFonts w:ascii="Times New Roman" w:hAnsi="Times New Roman"/>
          <w:sz w:val="28"/>
          <w:szCs w:val="28"/>
        </w:rPr>
        <w:t xml:space="preserve">щороку відводиться 50 годин навантаження </w:t>
      </w:r>
      <w:r w:rsidR="00A9579E">
        <w:rPr>
          <w:rFonts w:ascii="Times New Roman" w:hAnsi="Times New Roman"/>
          <w:sz w:val="28"/>
          <w:szCs w:val="28"/>
        </w:rPr>
        <w:t>в</w:t>
      </w:r>
      <w:r w:rsidR="006271C0" w:rsidRPr="0031737C">
        <w:rPr>
          <w:rFonts w:ascii="Times New Roman" w:hAnsi="Times New Roman"/>
          <w:sz w:val="28"/>
          <w:szCs w:val="28"/>
        </w:rPr>
        <w:t xml:space="preserve"> м</w:t>
      </w:r>
      <w:r w:rsidR="00DB3F3B" w:rsidRPr="0031737C">
        <w:rPr>
          <w:rFonts w:ascii="Times New Roman" w:hAnsi="Times New Roman"/>
          <w:sz w:val="28"/>
          <w:szCs w:val="28"/>
        </w:rPr>
        <w:t xml:space="preserve">ежах норм часу наукової роботи </w:t>
      </w:r>
      <w:r w:rsidR="00A9579E">
        <w:rPr>
          <w:rFonts w:ascii="Times New Roman" w:hAnsi="Times New Roman"/>
          <w:sz w:val="28"/>
          <w:szCs w:val="28"/>
        </w:rPr>
        <w:t>й</w:t>
      </w:r>
      <w:r w:rsidR="00DB3F3B" w:rsidRPr="0031737C">
        <w:rPr>
          <w:rFonts w:ascii="Times New Roman" w:hAnsi="Times New Roman"/>
          <w:sz w:val="28"/>
          <w:szCs w:val="28"/>
        </w:rPr>
        <w:t xml:space="preserve"> </w:t>
      </w:r>
      <w:r w:rsidR="0031737C" w:rsidRPr="0031737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зменшується на 20 годин навантаження від середнього по університету</w:t>
      </w:r>
      <w:r w:rsidR="006271C0" w:rsidRPr="0031737C">
        <w:rPr>
          <w:rFonts w:ascii="Times New Roman" w:hAnsi="Times New Roman"/>
          <w:sz w:val="28"/>
          <w:szCs w:val="28"/>
        </w:rPr>
        <w:t>.</w:t>
      </w:r>
    </w:p>
    <w:p w14:paraId="3E75BC5C" w14:textId="1FADB305" w:rsidR="009E161A" w:rsidRDefault="00F77FC5" w:rsidP="00EB36D8">
      <w:pPr>
        <w:pStyle w:val="a5"/>
        <w:ind w:firstLine="851"/>
        <w:rPr>
          <w:rFonts w:ascii="Times New Roman" w:hAnsi="Times New Roman"/>
          <w:szCs w:val="28"/>
        </w:rPr>
      </w:pPr>
      <w:r w:rsidRPr="0031737C">
        <w:rPr>
          <w:rFonts w:ascii="Times New Roman" w:hAnsi="Times New Roman"/>
          <w:szCs w:val="28"/>
        </w:rPr>
        <w:t xml:space="preserve">Найбільша кількість аспірантів на </w:t>
      </w:r>
      <w:r w:rsidR="00B13D67" w:rsidRPr="0031737C">
        <w:rPr>
          <w:rFonts w:ascii="Times New Roman" w:hAnsi="Times New Roman"/>
          <w:szCs w:val="28"/>
        </w:rPr>
        <w:t>фізико-технічному факультеті</w:t>
      </w:r>
      <w:r w:rsidR="00B13D67" w:rsidRPr="00860F74">
        <w:rPr>
          <w:rFonts w:ascii="Times New Roman" w:hAnsi="Times New Roman"/>
          <w:szCs w:val="28"/>
        </w:rPr>
        <w:t xml:space="preserve"> </w:t>
      </w:r>
      <w:r w:rsidR="00860F74" w:rsidRPr="00860F74">
        <w:rPr>
          <w:rFonts w:ascii="Times New Roman" w:hAnsi="Times New Roman"/>
          <w:szCs w:val="28"/>
        </w:rPr>
        <w:t>–</w:t>
      </w:r>
      <w:r w:rsidR="00BA1F86" w:rsidRPr="00860F74">
        <w:rPr>
          <w:rFonts w:ascii="Times New Roman" w:hAnsi="Times New Roman"/>
          <w:szCs w:val="28"/>
        </w:rPr>
        <w:t xml:space="preserve"> 7</w:t>
      </w:r>
      <w:r w:rsidR="00B13D67">
        <w:rPr>
          <w:rFonts w:ascii="Times New Roman" w:hAnsi="Times New Roman"/>
          <w:szCs w:val="28"/>
        </w:rPr>
        <w:t>2</w:t>
      </w:r>
      <w:r w:rsidRPr="00860F74">
        <w:rPr>
          <w:rFonts w:ascii="Times New Roman" w:hAnsi="Times New Roman"/>
          <w:szCs w:val="28"/>
        </w:rPr>
        <w:t xml:space="preserve"> ос</w:t>
      </w:r>
      <w:r w:rsidR="00A9579E">
        <w:rPr>
          <w:rFonts w:ascii="Times New Roman" w:hAnsi="Times New Roman"/>
          <w:szCs w:val="28"/>
        </w:rPr>
        <w:t>оби, найменша на факультеті</w:t>
      </w:r>
      <w:r w:rsidR="00B13D67">
        <w:rPr>
          <w:rFonts w:ascii="Times New Roman" w:hAnsi="Times New Roman"/>
          <w:szCs w:val="28"/>
        </w:rPr>
        <w:t xml:space="preserve"> м</w:t>
      </w:r>
      <w:r w:rsidR="00B13D67" w:rsidRPr="00B13D67">
        <w:rPr>
          <w:rFonts w:ascii="Times New Roman" w:hAnsi="Times New Roman"/>
          <w:szCs w:val="28"/>
        </w:rPr>
        <w:t>едичних технологій діагностики та реабілітації</w:t>
      </w:r>
      <w:r w:rsidR="00B13D67">
        <w:rPr>
          <w:rFonts w:ascii="Times New Roman" w:hAnsi="Times New Roman"/>
          <w:szCs w:val="28"/>
        </w:rPr>
        <w:t xml:space="preserve"> –</w:t>
      </w:r>
      <w:r w:rsidR="00BA1F86" w:rsidRPr="00860F74">
        <w:rPr>
          <w:rFonts w:ascii="Times New Roman" w:hAnsi="Times New Roman"/>
          <w:szCs w:val="28"/>
        </w:rPr>
        <w:t xml:space="preserve"> </w:t>
      </w:r>
      <w:r w:rsidR="00B13D67">
        <w:rPr>
          <w:rFonts w:ascii="Times New Roman" w:hAnsi="Times New Roman"/>
          <w:szCs w:val="28"/>
        </w:rPr>
        <w:t>3 особи</w:t>
      </w:r>
      <w:r w:rsidRPr="00860F74">
        <w:rPr>
          <w:rFonts w:ascii="Times New Roman" w:hAnsi="Times New Roman"/>
          <w:szCs w:val="28"/>
        </w:rPr>
        <w:t xml:space="preserve">. </w:t>
      </w:r>
      <w:r w:rsidRPr="00904889">
        <w:rPr>
          <w:rFonts w:ascii="Times New Roman" w:hAnsi="Times New Roman"/>
          <w:szCs w:val="28"/>
        </w:rPr>
        <w:t xml:space="preserve">Найвищі показники захисту дисертацій </w:t>
      </w:r>
      <w:r w:rsidR="009E161A" w:rsidRPr="00904889">
        <w:rPr>
          <w:rFonts w:ascii="Times New Roman" w:hAnsi="Times New Roman"/>
          <w:szCs w:val="28"/>
        </w:rPr>
        <w:t>за 202</w:t>
      </w:r>
      <w:r w:rsidR="004C763C" w:rsidRPr="00904889">
        <w:rPr>
          <w:rFonts w:ascii="Times New Roman" w:hAnsi="Times New Roman"/>
          <w:szCs w:val="28"/>
        </w:rPr>
        <w:t>4–</w:t>
      </w:r>
      <w:r w:rsidR="009E161A" w:rsidRPr="00904889">
        <w:rPr>
          <w:rFonts w:ascii="Times New Roman" w:hAnsi="Times New Roman"/>
          <w:szCs w:val="28"/>
        </w:rPr>
        <w:t>202</w:t>
      </w:r>
      <w:r w:rsidR="004C763C" w:rsidRPr="00904889">
        <w:rPr>
          <w:rFonts w:ascii="Times New Roman" w:hAnsi="Times New Roman"/>
          <w:szCs w:val="28"/>
        </w:rPr>
        <w:t>5</w:t>
      </w:r>
      <w:r w:rsidR="009E161A" w:rsidRPr="00904889">
        <w:rPr>
          <w:rFonts w:ascii="Times New Roman" w:hAnsi="Times New Roman"/>
          <w:szCs w:val="28"/>
        </w:rPr>
        <w:t xml:space="preserve"> рр. </w:t>
      </w:r>
      <w:r w:rsidRPr="00904889">
        <w:rPr>
          <w:rFonts w:ascii="Times New Roman" w:hAnsi="Times New Roman"/>
          <w:szCs w:val="28"/>
        </w:rPr>
        <w:t xml:space="preserve">на </w:t>
      </w:r>
      <w:r w:rsidR="00904889" w:rsidRPr="00904889">
        <w:rPr>
          <w:rFonts w:ascii="Times New Roman" w:hAnsi="Times New Roman"/>
          <w:szCs w:val="28"/>
        </w:rPr>
        <w:t>механіко-математичному факультеті</w:t>
      </w:r>
      <w:r w:rsidR="00B214E9" w:rsidRPr="00904889">
        <w:rPr>
          <w:rFonts w:ascii="Times New Roman" w:hAnsi="Times New Roman"/>
          <w:szCs w:val="28"/>
        </w:rPr>
        <w:t xml:space="preserve"> (</w:t>
      </w:r>
      <w:r w:rsidR="00904889" w:rsidRPr="00904889">
        <w:rPr>
          <w:rFonts w:ascii="Times New Roman" w:hAnsi="Times New Roman"/>
          <w:szCs w:val="28"/>
        </w:rPr>
        <w:t>82%</w:t>
      </w:r>
      <w:r w:rsidR="00B214E9" w:rsidRPr="00904889">
        <w:rPr>
          <w:rFonts w:ascii="Times New Roman" w:hAnsi="Times New Roman"/>
          <w:szCs w:val="28"/>
        </w:rPr>
        <w:t xml:space="preserve">), </w:t>
      </w:r>
      <w:r w:rsidR="00904889" w:rsidRPr="00904889">
        <w:rPr>
          <w:rFonts w:ascii="Times New Roman" w:hAnsi="Times New Roman"/>
          <w:szCs w:val="28"/>
        </w:rPr>
        <w:t>хімічному факультеті</w:t>
      </w:r>
      <w:r w:rsidR="00B214E9" w:rsidRPr="00904889">
        <w:rPr>
          <w:rFonts w:ascii="Times New Roman" w:hAnsi="Times New Roman"/>
          <w:szCs w:val="28"/>
        </w:rPr>
        <w:t xml:space="preserve"> (</w:t>
      </w:r>
      <w:r w:rsidR="00904889" w:rsidRPr="00904889">
        <w:rPr>
          <w:rFonts w:ascii="Times New Roman" w:hAnsi="Times New Roman"/>
          <w:szCs w:val="28"/>
        </w:rPr>
        <w:t>60%</w:t>
      </w:r>
      <w:r w:rsidR="00B214E9" w:rsidRPr="00904889">
        <w:rPr>
          <w:rFonts w:ascii="Times New Roman" w:hAnsi="Times New Roman"/>
          <w:szCs w:val="28"/>
        </w:rPr>
        <w:t xml:space="preserve">), </w:t>
      </w:r>
      <w:r w:rsidR="00904889" w:rsidRPr="00904889">
        <w:rPr>
          <w:rFonts w:ascii="Times New Roman" w:hAnsi="Times New Roman"/>
          <w:szCs w:val="28"/>
        </w:rPr>
        <w:t>факультетів прикладної математики та інформаційних технологій</w:t>
      </w:r>
      <w:r w:rsidR="00B32995" w:rsidRPr="00904889">
        <w:rPr>
          <w:rFonts w:ascii="Times New Roman" w:hAnsi="Times New Roman"/>
          <w:szCs w:val="28"/>
        </w:rPr>
        <w:t xml:space="preserve"> (</w:t>
      </w:r>
      <w:r w:rsidR="00904889" w:rsidRPr="00904889">
        <w:rPr>
          <w:rFonts w:ascii="Times New Roman" w:hAnsi="Times New Roman"/>
          <w:szCs w:val="28"/>
        </w:rPr>
        <w:t>5</w:t>
      </w:r>
      <w:r w:rsidR="00B214E9" w:rsidRPr="00904889">
        <w:rPr>
          <w:rFonts w:ascii="Times New Roman" w:hAnsi="Times New Roman"/>
          <w:szCs w:val="28"/>
        </w:rPr>
        <w:t>2</w:t>
      </w:r>
      <w:r w:rsidR="00904889" w:rsidRPr="00904889">
        <w:rPr>
          <w:rFonts w:ascii="Times New Roman" w:hAnsi="Times New Roman"/>
          <w:szCs w:val="28"/>
        </w:rPr>
        <w:t>%)</w:t>
      </w:r>
      <w:r w:rsidR="00B32995" w:rsidRPr="00904889">
        <w:rPr>
          <w:rFonts w:ascii="Times New Roman" w:hAnsi="Times New Roman"/>
          <w:szCs w:val="28"/>
        </w:rPr>
        <w:t>.</w:t>
      </w:r>
      <w:r w:rsidR="00646754">
        <w:rPr>
          <w:rFonts w:ascii="Times New Roman" w:hAnsi="Times New Roman"/>
          <w:szCs w:val="28"/>
        </w:rPr>
        <w:t xml:space="preserve"> </w:t>
      </w:r>
    </w:p>
    <w:p w14:paraId="43E1C067" w14:textId="65B98BE6" w:rsidR="00646754" w:rsidRPr="009E161A" w:rsidRDefault="00646754" w:rsidP="00EB36D8">
      <w:pPr>
        <w:pStyle w:val="a5"/>
        <w:ind w:firstLine="85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Найбільша кількість випускників, які залишилися працювати в ДНУ</w:t>
      </w:r>
      <w:r w:rsidR="00A9579E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на ф</w:t>
      </w:r>
      <w:r w:rsidRPr="00646754">
        <w:rPr>
          <w:rFonts w:ascii="Times New Roman" w:hAnsi="Times New Roman"/>
          <w:szCs w:val="28"/>
        </w:rPr>
        <w:t>акультет</w:t>
      </w:r>
      <w:r>
        <w:rPr>
          <w:rFonts w:ascii="Times New Roman" w:hAnsi="Times New Roman"/>
          <w:szCs w:val="28"/>
        </w:rPr>
        <w:t>і</w:t>
      </w:r>
      <w:r w:rsidRPr="00646754">
        <w:rPr>
          <w:rFonts w:ascii="Times New Roman" w:hAnsi="Times New Roman"/>
          <w:szCs w:val="28"/>
        </w:rPr>
        <w:t xml:space="preserve"> систем і засобів масової комунікації</w:t>
      </w:r>
      <w:r>
        <w:rPr>
          <w:rFonts w:ascii="Times New Roman" w:hAnsi="Times New Roman"/>
          <w:szCs w:val="28"/>
        </w:rPr>
        <w:t>, факультеті у</w:t>
      </w:r>
      <w:r w:rsidRPr="00646754">
        <w:rPr>
          <w:rFonts w:ascii="Times New Roman" w:hAnsi="Times New Roman"/>
          <w:szCs w:val="28"/>
        </w:rPr>
        <w:t xml:space="preserve">країнської й іноземної філології та </w:t>
      </w:r>
      <w:r>
        <w:rPr>
          <w:rFonts w:ascii="Times New Roman" w:hAnsi="Times New Roman"/>
          <w:szCs w:val="28"/>
        </w:rPr>
        <w:t>мистецтвознавства та в НДІ біології.</w:t>
      </w:r>
    </w:p>
    <w:p w14:paraId="37D9B5A7" w14:textId="445E2606" w:rsidR="00F77FC5" w:rsidRPr="00860F74" w:rsidRDefault="00F77FC5" w:rsidP="00904889">
      <w:pPr>
        <w:pStyle w:val="a5"/>
        <w:rPr>
          <w:rFonts w:ascii="Times New Roman" w:hAnsi="Times New Roman"/>
          <w:szCs w:val="28"/>
        </w:rPr>
      </w:pPr>
    </w:p>
    <w:p w14:paraId="6AE581E1" w14:textId="77777777" w:rsidR="00904889" w:rsidRPr="00FA4A6E" w:rsidRDefault="00904889" w:rsidP="00904889">
      <w:pPr>
        <w:pStyle w:val="a5"/>
        <w:ind w:firstLine="0"/>
        <w:jc w:val="center"/>
        <w:rPr>
          <w:rFonts w:ascii="Times New Roman" w:hAnsi="Times New Roman"/>
          <w:color w:val="000000"/>
          <w:szCs w:val="28"/>
        </w:rPr>
      </w:pPr>
      <w:r w:rsidRPr="00FA4A6E">
        <w:rPr>
          <w:rFonts w:ascii="Times New Roman" w:hAnsi="Times New Roman"/>
          <w:color w:val="000000"/>
          <w:szCs w:val="28"/>
        </w:rPr>
        <w:t>Ураховуючи викладене, вчена рада ухвалює:</w:t>
      </w:r>
    </w:p>
    <w:p w14:paraId="32FB54B5" w14:textId="77777777" w:rsidR="00F77FC5" w:rsidRPr="00860F74" w:rsidRDefault="00F77FC5" w:rsidP="00F77FC5">
      <w:pPr>
        <w:pStyle w:val="a5"/>
        <w:ind w:left="567" w:firstLine="0"/>
        <w:jc w:val="center"/>
        <w:rPr>
          <w:rFonts w:ascii="Times New Roman" w:hAnsi="Times New Roman"/>
          <w:b/>
          <w:sz w:val="16"/>
          <w:szCs w:val="16"/>
        </w:rPr>
      </w:pPr>
    </w:p>
    <w:p w14:paraId="6EED6C22" w14:textId="64A97D62" w:rsidR="00F77FC5" w:rsidRDefault="00F77FC5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60F74">
        <w:rPr>
          <w:sz w:val="28"/>
          <w:szCs w:val="28"/>
          <w:lang w:val="uk-UA"/>
        </w:rPr>
        <w:t xml:space="preserve">1. Інформацію </w:t>
      </w:r>
      <w:r w:rsidR="001048C7" w:rsidRPr="00860F74">
        <w:rPr>
          <w:sz w:val="28"/>
          <w:szCs w:val="28"/>
          <w:lang w:val="uk-UA"/>
        </w:rPr>
        <w:t>п</w:t>
      </w:r>
      <w:r w:rsidRPr="00860F74">
        <w:rPr>
          <w:sz w:val="28"/>
          <w:szCs w:val="28"/>
          <w:lang w:val="uk-UA"/>
        </w:rPr>
        <w:t xml:space="preserve">роректора з наукової роботи </w:t>
      </w:r>
      <w:proofErr w:type="spellStart"/>
      <w:r w:rsidRPr="00860F74">
        <w:rPr>
          <w:sz w:val="28"/>
          <w:szCs w:val="28"/>
          <w:lang w:val="uk-UA"/>
        </w:rPr>
        <w:t>Маренкова</w:t>
      </w:r>
      <w:proofErr w:type="spellEnd"/>
      <w:r w:rsidRPr="00860F74">
        <w:rPr>
          <w:sz w:val="28"/>
          <w:szCs w:val="28"/>
          <w:lang w:val="uk-UA"/>
        </w:rPr>
        <w:t xml:space="preserve"> О.М. </w:t>
      </w:r>
      <w:r w:rsidR="009E161A">
        <w:rPr>
          <w:sz w:val="28"/>
          <w:szCs w:val="28"/>
          <w:lang w:val="uk-UA"/>
        </w:rPr>
        <w:t xml:space="preserve">про </w:t>
      </w:r>
      <w:r w:rsidRPr="00860F74">
        <w:rPr>
          <w:sz w:val="28"/>
          <w:szCs w:val="28"/>
          <w:lang w:val="uk-UA"/>
        </w:rPr>
        <w:t>ефектив</w:t>
      </w:r>
      <w:r w:rsidR="009E161A">
        <w:rPr>
          <w:sz w:val="28"/>
          <w:szCs w:val="28"/>
          <w:lang w:val="uk-UA"/>
        </w:rPr>
        <w:t>ність</w:t>
      </w:r>
      <w:r w:rsidRPr="00860F74">
        <w:rPr>
          <w:sz w:val="28"/>
          <w:szCs w:val="28"/>
          <w:lang w:val="uk-UA"/>
        </w:rPr>
        <w:t xml:space="preserve"> роботи наукових керівників аспірантів </w:t>
      </w:r>
      <w:r w:rsidR="009E161A">
        <w:rPr>
          <w:sz w:val="28"/>
          <w:szCs w:val="28"/>
          <w:lang w:val="uk-UA"/>
        </w:rPr>
        <w:t>взяти</w:t>
      </w:r>
      <w:r w:rsidRPr="00860F74">
        <w:rPr>
          <w:sz w:val="28"/>
          <w:szCs w:val="28"/>
          <w:lang w:val="uk-UA"/>
        </w:rPr>
        <w:t xml:space="preserve"> до </w:t>
      </w:r>
      <w:r w:rsidR="002B0E76">
        <w:rPr>
          <w:sz w:val="28"/>
          <w:szCs w:val="28"/>
          <w:lang w:val="uk-UA"/>
        </w:rPr>
        <w:t>уваги</w:t>
      </w:r>
      <w:r w:rsidRPr="00860F74">
        <w:rPr>
          <w:sz w:val="28"/>
          <w:szCs w:val="28"/>
          <w:lang w:val="uk-UA"/>
        </w:rPr>
        <w:t>.</w:t>
      </w:r>
    </w:p>
    <w:p w14:paraId="55834710" w14:textId="77777777" w:rsidR="00C83255" w:rsidRDefault="00C83255" w:rsidP="0032758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</w:p>
    <w:p w14:paraId="171F54C3" w14:textId="12C4E799" w:rsidR="00327586" w:rsidRPr="00860F74" w:rsidRDefault="00327586" w:rsidP="005E304F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60F74">
        <w:rPr>
          <w:sz w:val="28"/>
          <w:szCs w:val="28"/>
          <w:lang w:val="uk-UA"/>
        </w:rPr>
        <w:t xml:space="preserve"> Продовжити практику оновлення реєстру наукових керівників</w:t>
      </w:r>
      <w:r>
        <w:rPr>
          <w:sz w:val="28"/>
          <w:szCs w:val="28"/>
          <w:lang w:val="uk-UA"/>
        </w:rPr>
        <w:t>,</w:t>
      </w:r>
      <w:r w:rsidRPr="00860F74">
        <w:rPr>
          <w:sz w:val="28"/>
          <w:szCs w:val="28"/>
          <w:lang w:val="uk-UA"/>
        </w:rPr>
        <w:t xml:space="preserve"> чітко дотриму</w:t>
      </w:r>
      <w:r>
        <w:rPr>
          <w:sz w:val="28"/>
          <w:szCs w:val="28"/>
          <w:lang w:val="uk-UA"/>
        </w:rPr>
        <w:t>ючись</w:t>
      </w:r>
      <w:r w:rsidRPr="00860F74">
        <w:rPr>
          <w:sz w:val="28"/>
          <w:szCs w:val="28"/>
          <w:lang w:val="uk-UA"/>
        </w:rPr>
        <w:t xml:space="preserve"> відповідності </w:t>
      </w:r>
      <w:r w:rsidR="00A9579E">
        <w:rPr>
          <w:sz w:val="28"/>
          <w:szCs w:val="28"/>
          <w:lang w:val="uk-UA"/>
        </w:rPr>
        <w:t>п’яти</w:t>
      </w:r>
      <w:r w:rsidRPr="00860F74">
        <w:rPr>
          <w:sz w:val="28"/>
          <w:szCs w:val="28"/>
          <w:lang w:val="uk-UA"/>
        </w:rPr>
        <w:t xml:space="preserve"> пункт</w:t>
      </w:r>
      <w:r>
        <w:rPr>
          <w:sz w:val="28"/>
          <w:szCs w:val="28"/>
          <w:lang w:val="uk-UA"/>
        </w:rPr>
        <w:t>ам</w:t>
      </w:r>
      <w:r w:rsidRPr="00860F74">
        <w:rPr>
          <w:sz w:val="28"/>
          <w:szCs w:val="28"/>
          <w:lang w:val="uk-UA"/>
        </w:rPr>
        <w:t xml:space="preserve"> Ліцензійних умов провадження освітньої діяльності, затверджених постановою КМУ від 30.12.2015 р. № 1187 в редакції постанови КМУ від </w:t>
      </w:r>
      <w:r w:rsidR="005E304F">
        <w:rPr>
          <w:sz w:val="28"/>
          <w:szCs w:val="28"/>
          <w:lang w:val="uk-UA"/>
        </w:rPr>
        <w:t xml:space="preserve">31.10.2023 </w:t>
      </w:r>
      <w:r w:rsidRPr="00860F74">
        <w:rPr>
          <w:sz w:val="28"/>
          <w:szCs w:val="28"/>
          <w:lang w:val="uk-UA"/>
        </w:rPr>
        <w:t xml:space="preserve">р. </w:t>
      </w:r>
      <w:r w:rsidR="005E304F">
        <w:rPr>
          <w:sz w:val="28"/>
          <w:szCs w:val="28"/>
          <w:lang w:val="uk-UA"/>
        </w:rPr>
        <w:t>№ 1134</w:t>
      </w:r>
      <w:r w:rsidRPr="00860F7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327586">
        <w:rPr>
          <w:sz w:val="28"/>
          <w:szCs w:val="28"/>
          <w:lang w:val="uk-UA"/>
        </w:rPr>
        <w:t xml:space="preserve">Особливу увагу приділити п. 1 </w:t>
      </w:r>
      <w:r w:rsidR="00A9579E">
        <w:rPr>
          <w:sz w:val="28"/>
          <w:szCs w:val="28"/>
          <w:lang w:val="uk-UA"/>
        </w:rPr>
        <w:t>про</w:t>
      </w:r>
      <w:r w:rsidRPr="00327586">
        <w:rPr>
          <w:sz w:val="28"/>
          <w:szCs w:val="28"/>
          <w:lang w:val="uk-UA"/>
        </w:rPr>
        <w:t xml:space="preserve"> відповідні</w:t>
      </w:r>
      <w:r w:rsidR="00A9579E">
        <w:rPr>
          <w:sz w:val="28"/>
          <w:szCs w:val="28"/>
          <w:lang w:val="uk-UA"/>
        </w:rPr>
        <w:t>сть</w:t>
      </w:r>
      <w:r w:rsidRPr="00327586">
        <w:rPr>
          <w:sz w:val="28"/>
          <w:szCs w:val="28"/>
          <w:lang w:val="uk-UA"/>
        </w:rPr>
        <w:t xml:space="preserve"> публікацій наукового керівника тематиці наукового дослідження аспіранта.</w:t>
      </w:r>
    </w:p>
    <w:p w14:paraId="28037F01" w14:textId="77777777" w:rsidR="00327586" w:rsidRDefault="00327586" w:rsidP="00327586">
      <w:pPr>
        <w:tabs>
          <w:tab w:val="left" w:pos="851"/>
        </w:tabs>
        <w:ind w:firstLine="851"/>
        <w:rPr>
          <w:sz w:val="28"/>
          <w:szCs w:val="28"/>
          <w:lang w:val="uk-UA"/>
        </w:rPr>
      </w:pPr>
      <w:r w:rsidRPr="00860F74">
        <w:rPr>
          <w:sz w:val="28"/>
          <w:szCs w:val="28"/>
          <w:lang w:val="uk-UA"/>
        </w:rPr>
        <w:t>Відповідальні: проректор з наукової роботи, відділ аспірантури</w:t>
      </w:r>
      <w:r>
        <w:rPr>
          <w:sz w:val="28"/>
          <w:szCs w:val="28"/>
          <w:lang w:val="uk-UA"/>
        </w:rPr>
        <w:t>, докторантури, декани факультетів, директори НДІ, гаранти ОНП</w:t>
      </w:r>
      <w:r w:rsidRPr="00860F74">
        <w:rPr>
          <w:sz w:val="28"/>
          <w:szCs w:val="28"/>
          <w:lang w:val="uk-UA"/>
        </w:rPr>
        <w:t xml:space="preserve">. </w:t>
      </w:r>
    </w:p>
    <w:p w14:paraId="292C0BC0" w14:textId="77777777" w:rsidR="00327586" w:rsidRPr="00860F74" w:rsidRDefault="00327586" w:rsidP="00327586">
      <w:pPr>
        <w:tabs>
          <w:tab w:val="left" w:pos="851"/>
        </w:tabs>
        <w:ind w:firstLine="851"/>
        <w:rPr>
          <w:sz w:val="28"/>
          <w:szCs w:val="28"/>
          <w:lang w:val="uk-UA"/>
        </w:rPr>
      </w:pPr>
      <w:r w:rsidRPr="00860F74">
        <w:rPr>
          <w:sz w:val="28"/>
          <w:szCs w:val="28"/>
          <w:lang w:val="uk-UA"/>
        </w:rPr>
        <w:lastRenderedPageBreak/>
        <w:t xml:space="preserve">Термін виконання – </w:t>
      </w:r>
      <w:r>
        <w:rPr>
          <w:sz w:val="28"/>
          <w:szCs w:val="28"/>
          <w:lang w:val="uk-UA"/>
        </w:rPr>
        <w:t>вересень 2026 року</w:t>
      </w:r>
      <w:r w:rsidRPr="00860F74">
        <w:rPr>
          <w:sz w:val="28"/>
          <w:szCs w:val="28"/>
          <w:lang w:val="uk-UA"/>
        </w:rPr>
        <w:t>.</w:t>
      </w:r>
    </w:p>
    <w:p w14:paraId="6FC78D43" w14:textId="77777777" w:rsidR="00C83255" w:rsidRDefault="00C83255" w:rsidP="00327586">
      <w:pPr>
        <w:tabs>
          <w:tab w:val="left" w:pos="851"/>
        </w:tabs>
        <w:ind w:firstLine="851"/>
        <w:rPr>
          <w:sz w:val="28"/>
          <w:szCs w:val="28"/>
          <w:lang w:val="uk-UA"/>
        </w:rPr>
      </w:pPr>
    </w:p>
    <w:p w14:paraId="19CB9C0B" w14:textId="288D4A8D" w:rsidR="00327586" w:rsidRPr="00860F74" w:rsidRDefault="00327586" w:rsidP="00327586">
      <w:pPr>
        <w:tabs>
          <w:tab w:val="left" w:pos="851"/>
        </w:tabs>
        <w:ind w:firstLine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327586">
        <w:rPr>
          <w:sz w:val="28"/>
          <w:szCs w:val="28"/>
          <w:lang w:val="uk-UA"/>
        </w:rPr>
        <w:t xml:space="preserve">Рекомендувати факультетам </w:t>
      </w:r>
      <w:r w:rsidR="00C83255">
        <w:rPr>
          <w:sz w:val="28"/>
          <w:szCs w:val="28"/>
          <w:lang w:val="uk-UA"/>
        </w:rPr>
        <w:t>і</w:t>
      </w:r>
      <w:r w:rsidRPr="00327586">
        <w:rPr>
          <w:sz w:val="28"/>
          <w:szCs w:val="28"/>
          <w:lang w:val="uk-UA"/>
        </w:rPr>
        <w:t xml:space="preserve"> науковим підрозділам активізувати залучення </w:t>
      </w:r>
      <w:r w:rsidR="00C83255">
        <w:rPr>
          <w:sz w:val="28"/>
          <w:szCs w:val="28"/>
          <w:lang w:val="uk-UA"/>
        </w:rPr>
        <w:t xml:space="preserve">НП та </w:t>
      </w:r>
      <w:r w:rsidRPr="00327586">
        <w:rPr>
          <w:sz w:val="28"/>
          <w:szCs w:val="28"/>
          <w:lang w:val="uk-UA"/>
        </w:rPr>
        <w:t xml:space="preserve">НПП до наукового керівництва аспірантами, зокрема тих </w:t>
      </w:r>
      <w:r w:rsidR="00C83255">
        <w:rPr>
          <w:sz w:val="28"/>
          <w:szCs w:val="28"/>
          <w:lang w:val="uk-UA"/>
        </w:rPr>
        <w:t>працівників</w:t>
      </w:r>
      <w:r w:rsidRPr="00327586">
        <w:rPr>
          <w:sz w:val="28"/>
          <w:szCs w:val="28"/>
          <w:lang w:val="uk-UA"/>
        </w:rPr>
        <w:t xml:space="preserve">, які мають науковий ступінь і </w:t>
      </w:r>
      <w:r w:rsidR="00A9579E">
        <w:rPr>
          <w:sz w:val="28"/>
          <w:szCs w:val="28"/>
          <w:lang w:val="uk-UA"/>
        </w:rPr>
        <w:t>внесені</w:t>
      </w:r>
      <w:r w:rsidRPr="00327586">
        <w:rPr>
          <w:sz w:val="28"/>
          <w:szCs w:val="28"/>
          <w:lang w:val="uk-UA"/>
        </w:rPr>
        <w:t xml:space="preserve"> до реєстру керівників, але не здійснюють науков</w:t>
      </w:r>
      <w:r w:rsidR="00A9579E">
        <w:rPr>
          <w:sz w:val="28"/>
          <w:szCs w:val="28"/>
          <w:lang w:val="uk-UA"/>
        </w:rPr>
        <w:t xml:space="preserve">ого </w:t>
      </w:r>
      <w:r w:rsidR="00C83255">
        <w:rPr>
          <w:sz w:val="28"/>
          <w:szCs w:val="28"/>
          <w:lang w:val="uk-UA"/>
        </w:rPr>
        <w:t>керівництв</w:t>
      </w:r>
      <w:r w:rsidR="00A9579E">
        <w:rPr>
          <w:sz w:val="28"/>
          <w:szCs w:val="28"/>
          <w:lang w:val="uk-UA"/>
        </w:rPr>
        <w:t>а</w:t>
      </w:r>
      <w:r w:rsidR="00C83255">
        <w:rPr>
          <w:sz w:val="28"/>
          <w:szCs w:val="28"/>
          <w:lang w:val="uk-UA"/>
        </w:rPr>
        <w:t xml:space="preserve"> здобувачами</w:t>
      </w:r>
      <w:r w:rsidRPr="00327586">
        <w:rPr>
          <w:sz w:val="28"/>
          <w:szCs w:val="28"/>
          <w:lang w:val="uk-UA"/>
        </w:rPr>
        <w:t>.</w:t>
      </w:r>
      <w:r w:rsidR="00C83255">
        <w:rPr>
          <w:sz w:val="28"/>
          <w:szCs w:val="28"/>
          <w:lang w:val="uk-UA"/>
        </w:rPr>
        <w:t xml:space="preserve"> </w:t>
      </w:r>
    </w:p>
    <w:p w14:paraId="3DAB8AED" w14:textId="61BF2633" w:rsidR="00C83255" w:rsidRDefault="00C83255" w:rsidP="00C83255">
      <w:pPr>
        <w:tabs>
          <w:tab w:val="left" w:pos="851"/>
        </w:tabs>
        <w:ind w:firstLine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Відповідальні: декани факультетів, директори НДІ, гаранти ОНП</w:t>
      </w:r>
      <w:r w:rsidRPr="00860F74">
        <w:rPr>
          <w:sz w:val="28"/>
          <w:szCs w:val="28"/>
          <w:lang w:val="uk-UA"/>
        </w:rPr>
        <w:t xml:space="preserve">. </w:t>
      </w:r>
    </w:p>
    <w:p w14:paraId="78FD8807" w14:textId="38F11F6B" w:rsidR="00C83255" w:rsidRPr="00860F74" w:rsidRDefault="00C83255" w:rsidP="00C83255">
      <w:pPr>
        <w:tabs>
          <w:tab w:val="left" w:pos="851"/>
        </w:tabs>
        <w:ind w:firstLine="851"/>
        <w:rPr>
          <w:sz w:val="28"/>
          <w:szCs w:val="28"/>
          <w:lang w:val="uk-UA"/>
        </w:rPr>
      </w:pPr>
      <w:r w:rsidRPr="00860F74">
        <w:rPr>
          <w:sz w:val="28"/>
          <w:szCs w:val="28"/>
          <w:lang w:val="uk-UA"/>
        </w:rPr>
        <w:t xml:space="preserve">Термін виконання – </w:t>
      </w:r>
      <w:r>
        <w:rPr>
          <w:sz w:val="28"/>
          <w:szCs w:val="28"/>
          <w:lang w:val="uk-UA"/>
        </w:rPr>
        <w:t>постійно</w:t>
      </w:r>
      <w:r w:rsidRPr="00860F74">
        <w:rPr>
          <w:sz w:val="28"/>
          <w:szCs w:val="28"/>
          <w:lang w:val="uk-UA"/>
        </w:rPr>
        <w:t>.</w:t>
      </w:r>
    </w:p>
    <w:p w14:paraId="4ECC7303" w14:textId="77777777" w:rsidR="00327586" w:rsidRDefault="00327586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</w:p>
    <w:p w14:paraId="154F136E" w14:textId="70602ED0" w:rsidR="00C83255" w:rsidRDefault="00C83255" w:rsidP="00C83255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Поширити</w:t>
      </w:r>
      <w:r w:rsidRPr="00C83255">
        <w:rPr>
          <w:sz w:val="28"/>
          <w:szCs w:val="28"/>
          <w:lang w:val="uk-UA"/>
        </w:rPr>
        <w:t xml:space="preserve"> практику подвійного керівництва </w:t>
      </w:r>
      <w:r w:rsidR="00A9579E">
        <w:rPr>
          <w:sz w:val="28"/>
          <w:szCs w:val="28"/>
          <w:lang w:val="uk-UA"/>
        </w:rPr>
        <w:t>за</w:t>
      </w:r>
      <w:r w:rsidRPr="00C83255">
        <w:rPr>
          <w:sz w:val="28"/>
          <w:szCs w:val="28"/>
          <w:lang w:val="uk-UA"/>
        </w:rPr>
        <w:t xml:space="preserve"> по</w:t>
      </w:r>
      <w:r w:rsidR="00A9579E">
        <w:rPr>
          <w:sz w:val="28"/>
          <w:szCs w:val="28"/>
          <w:lang w:val="uk-UA"/>
        </w:rPr>
        <w:t>треби</w:t>
      </w:r>
      <w:r w:rsidRPr="00C83255">
        <w:rPr>
          <w:sz w:val="28"/>
          <w:szCs w:val="28"/>
          <w:lang w:val="uk-UA"/>
        </w:rPr>
        <w:t xml:space="preserve"> </w:t>
      </w:r>
      <w:r w:rsidR="00A9579E">
        <w:rPr>
          <w:sz w:val="28"/>
          <w:szCs w:val="28"/>
          <w:lang w:val="uk-UA"/>
        </w:rPr>
        <w:t xml:space="preserve">посилення </w:t>
      </w:r>
      <w:r w:rsidRPr="00C83255">
        <w:rPr>
          <w:sz w:val="28"/>
          <w:szCs w:val="28"/>
          <w:lang w:val="uk-UA"/>
        </w:rPr>
        <w:t>якості наукового суп</w:t>
      </w:r>
      <w:r>
        <w:rPr>
          <w:sz w:val="28"/>
          <w:szCs w:val="28"/>
          <w:lang w:val="uk-UA"/>
        </w:rPr>
        <w:t xml:space="preserve">роводу аспірантів, призначаючи </w:t>
      </w:r>
      <w:r w:rsidRPr="00C83255">
        <w:rPr>
          <w:sz w:val="28"/>
          <w:szCs w:val="28"/>
          <w:lang w:val="uk-UA"/>
        </w:rPr>
        <w:t>основного до</w:t>
      </w:r>
      <w:r>
        <w:rPr>
          <w:sz w:val="28"/>
          <w:szCs w:val="28"/>
          <w:lang w:val="uk-UA"/>
        </w:rPr>
        <w:t xml:space="preserve">свідченого наукового керівника, </w:t>
      </w:r>
      <w:r w:rsidRPr="00C83255">
        <w:rPr>
          <w:sz w:val="28"/>
          <w:szCs w:val="28"/>
          <w:lang w:val="uk-UA"/>
        </w:rPr>
        <w:t xml:space="preserve">другого керівника </w:t>
      </w:r>
      <w:r>
        <w:rPr>
          <w:sz w:val="28"/>
          <w:szCs w:val="28"/>
          <w:lang w:val="uk-UA"/>
        </w:rPr>
        <w:t>і</w:t>
      </w:r>
      <w:r w:rsidRPr="00C83255">
        <w:rPr>
          <w:sz w:val="28"/>
          <w:szCs w:val="28"/>
          <w:lang w:val="uk-UA"/>
        </w:rPr>
        <w:t>з числа м</w:t>
      </w:r>
      <w:r>
        <w:rPr>
          <w:sz w:val="28"/>
          <w:szCs w:val="28"/>
          <w:lang w:val="uk-UA"/>
        </w:rPr>
        <w:t>олодих наукових і</w:t>
      </w:r>
      <w:r w:rsidRPr="00C83255">
        <w:rPr>
          <w:sz w:val="28"/>
          <w:szCs w:val="28"/>
          <w:lang w:val="uk-UA"/>
        </w:rPr>
        <w:t xml:space="preserve"> науково-педагогічних працівників для поступового формування нового покоління наукових керівників.</w:t>
      </w:r>
    </w:p>
    <w:p w14:paraId="67AFCDF7" w14:textId="77777777" w:rsidR="00C83255" w:rsidRDefault="00C83255" w:rsidP="00C83255">
      <w:pPr>
        <w:tabs>
          <w:tab w:val="left" w:pos="851"/>
        </w:tabs>
        <w:ind w:firstLine="851"/>
        <w:rPr>
          <w:sz w:val="28"/>
          <w:szCs w:val="28"/>
          <w:lang w:val="uk-UA"/>
        </w:rPr>
      </w:pPr>
      <w:r w:rsidRPr="00860F74">
        <w:rPr>
          <w:sz w:val="28"/>
          <w:szCs w:val="28"/>
          <w:lang w:val="uk-UA"/>
        </w:rPr>
        <w:t>Відповідальні: проректор з наукової роботи, відділ аспірантури</w:t>
      </w:r>
      <w:r>
        <w:rPr>
          <w:sz w:val="28"/>
          <w:szCs w:val="28"/>
          <w:lang w:val="uk-UA"/>
        </w:rPr>
        <w:t>, докторантури, декани факультетів, директори НДІ, гаранти ОНП</w:t>
      </w:r>
      <w:r w:rsidRPr="00860F74">
        <w:rPr>
          <w:sz w:val="28"/>
          <w:szCs w:val="28"/>
          <w:lang w:val="uk-UA"/>
        </w:rPr>
        <w:t xml:space="preserve">. </w:t>
      </w:r>
    </w:p>
    <w:p w14:paraId="5E7D7AAF" w14:textId="20A8AECF" w:rsidR="00C83255" w:rsidRPr="00860F74" w:rsidRDefault="00C83255" w:rsidP="00C83255">
      <w:pPr>
        <w:tabs>
          <w:tab w:val="left" w:pos="851"/>
        </w:tabs>
        <w:ind w:firstLine="851"/>
        <w:rPr>
          <w:sz w:val="28"/>
          <w:szCs w:val="28"/>
          <w:lang w:val="uk-UA"/>
        </w:rPr>
      </w:pPr>
      <w:r w:rsidRPr="00860F74">
        <w:rPr>
          <w:sz w:val="28"/>
          <w:szCs w:val="28"/>
          <w:lang w:val="uk-UA"/>
        </w:rPr>
        <w:t xml:space="preserve">Термін виконання – </w:t>
      </w:r>
      <w:r>
        <w:rPr>
          <w:sz w:val="28"/>
          <w:szCs w:val="28"/>
          <w:lang w:val="uk-UA"/>
        </w:rPr>
        <w:t>жовтень 2026 року</w:t>
      </w:r>
      <w:r w:rsidRPr="00860F74">
        <w:rPr>
          <w:sz w:val="28"/>
          <w:szCs w:val="28"/>
          <w:lang w:val="uk-UA"/>
        </w:rPr>
        <w:t>.</w:t>
      </w:r>
    </w:p>
    <w:p w14:paraId="22A67A55" w14:textId="77777777" w:rsidR="00C83255" w:rsidRDefault="00C83255" w:rsidP="00C83255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</w:p>
    <w:p w14:paraId="0246FE30" w14:textId="1169C328" w:rsidR="00C83255" w:rsidRDefault="00C83255" w:rsidP="006271C0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С</w:t>
      </w:r>
      <w:r w:rsidRPr="00C83255">
        <w:rPr>
          <w:sz w:val="28"/>
          <w:szCs w:val="28"/>
          <w:lang w:val="uk-UA"/>
        </w:rPr>
        <w:t xml:space="preserve">творити робочу групу </w:t>
      </w:r>
      <w:r w:rsidR="00A9579E">
        <w:rPr>
          <w:sz w:val="28"/>
          <w:szCs w:val="28"/>
          <w:lang w:val="uk-UA"/>
        </w:rPr>
        <w:t>і</w:t>
      </w:r>
      <w:r w:rsidRPr="00C83255">
        <w:rPr>
          <w:sz w:val="28"/>
          <w:szCs w:val="28"/>
          <w:lang w:val="uk-UA"/>
        </w:rPr>
        <w:t>з представників факультетів та наукових підрозділів університету для опрацювання можливостей</w:t>
      </w:r>
      <w:r w:rsidR="00A9579E">
        <w:rPr>
          <w:sz w:val="28"/>
          <w:szCs w:val="28"/>
          <w:lang w:val="uk-UA"/>
        </w:rPr>
        <w:t xml:space="preserve"> щодо</w:t>
      </w:r>
      <w:r w:rsidRPr="00C83255">
        <w:rPr>
          <w:sz w:val="28"/>
          <w:szCs w:val="28"/>
          <w:lang w:val="uk-UA"/>
        </w:rPr>
        <w:t xml:space="preserve"> участі ДНУ в </w:t>
      </w:r>
      <w:r w:rsidR="006271C0" w:rsidRPr="006271C0">
        <w:rPr>
          <w:sz w:val="28"/>
          <w:szCs w:val="28"/>
          <w:lang w:val="uk-UA"/>
        </w:rPr>
        <w:t>нов</w:t>
      </w:r>
      <w:r w:rsidR="006271C0">
        <w:rPr>
          <w:sz w:val="28"/>
          <w:szCs w:val="28"/>
          <w:lang w:val="uk-UA"/>
        </w:rPr>
        <w:t>ій</w:t>
      </w:r>
      <w:r w:rsidR="006271C0" w:rsidRPr="006271C0">
        <w:rPr>
          <w:sz w:val="28"/>
          <w:szCs w:val="28"/>
          <w:lang w:val="uk-UA"/>
        </w:rPr>
        <w:t xml:space="preserve"> модел</w:t>
      </w:r>
      <w:r w:rsidR="006271C0">
        <w:rPr>
          <w:sz w:val="28"/>
          <w:szCs w:val="28"/>
          <w:lang w:val="uk-UA"/>
        </w:rPr>
        <w:t>і</w:t>
      </w:r>
      <w:r w:rsidR="006271C0" w:rsidRPr="006271C0">
        <w:rPr>
          <w:sz w:val="28"/>
          <w:szCs w:val="28"/>
          <w:lang w:val="uk-UA"/>
        </w:rPr>
        <w:t xml:space="preserve"> підготовки докторів філософії</w:t>
      </w:r>
      <w:r w:rsidR="006271C0">
        <w:rPr>
          <w:sz w:val="28"/>
          <w:szCs w:val="28"/>
          <w:lang w:val="uk-UA"/>
        </w:rPr>
        <w:t>, запропонованій Міністерством освіти і науки України</w:t>
      </w:r>
      <w:r w:rsidR="00A9579E">
        <w:rPr>
          <w:sz w:val="28"/>
          <w:szCs w:val="28"/>
          <w:lang w:val="uk-UA"/>
        </w:rPr>
        <w:t>,</w:t>
      </w:r>
      <w:r w:rsidR="006271C0" w:rsidRPr="006271C0">
        <w:rPr>
          <w:sz w:val="28"/>
          <w:szCs w:val="28"/>
          <w:lang w:val="uk-UA"/>
        </w:rPr>
        <w:t xml:space="preserve"> </w:t>
      </w:r>
      <w:r w:rsidR="006271C0">
        <w:rPr>
          <w:sz w:val="28"/>
          <w:szCs w:val="28"/>
          <w:lang w:val="uk-UA"/>
        </w:rPr>
        <w:t xml:space="preserve">– </w:t>
      </w:r>
      <w:proofErr w:type="spellStart"/>
      <w:r w:rsidR="006271C0" w:rsidRPr="006271C0">
        <w:rPr>
          <w:sz w:val="28"/>
          <w:szCs w:val="28"/>
          <w:lang w:val="uk-UA"/>
        </w:rPr>
        <w:t>проєктн</w:t>
      </w:r>
      <w:r w:rsidR="006271C0">
        <w:rPr>
          <w:sz w:val="28"/>
          <w:szCs w:val="28"/>
          <w:lang w:val="uk-UA"/>
        </w:rPr>
        <w:t>ій</w:t>
      </w:r>
      <w:proofErr w:type="spellEnd"/>
      <w:r w:rsidR="006271C0" w:rsidRPr="006271C0">
        <w:rPr>
          <w:sz w:val="28"/>
          <w:szCs w:val="28"/>
          <w:lang w:val="uk-UA"/>
        </w:rPr>
        <w:t xml:space="preserve"> аспірантур</w:t>
      </w:r>
      <w:r w:rsidR="006271C0">
        <w:rPr>
          <w:sz w:val="28"/>
          <w:szCs w:val="28"/>
          <w:lang w:val="uk-UA"/>
        </w:rPr>
        <w:t>і</w:t>
      </w:r>
      <w:r w:rsidRPr="00C83255">
        <w:rPr>
          <w:sz w:val="28"/>
          <w:szCs w:val="28"/>
          <w:lang w:val="uk-UA"/>
        </w:rPr>
        <w:t>.</w:t>
      </w:r>
    </w:p>
    <w:p w14:paraId="024FAAC6" w14:textId="738FF70E" w:rsidR="006271C0" w:rsidRDefault="006271C0" w:rsidP="006271C0">
      <w:pPr>
        <w:tabs>
          <w:tab w:val="left" w:pos="851"/>
        </w:tabs>
        <w:ind w:firstLine="851"/>
        <w:rPr>
          <w:sz w:val="28"/>
          <w:szCs w:val="28"/>
          <w:lang w:val="uk-UA"/>
        </w:rPr>
      </w:pPr>
      <w:r w:rsidRPr="00860F74">
        <w:rPr>
          <w:sz w:val="28"/>
          <w:szCs w:val="28"/>
          <w:lang w:val="uk-UA"/>
        </w:rPr>
        <w:t>Відповідальні: проректор з наукової роботи, відділ аспірантури</w:t>
      </w:r>
      <w:r>
        <w:rPr>
          <w:sz w:val="28"/>
          <w:szCs w:val="28"/>
          <w:lang w:val="uk-UA"/>
        </w:rPr>
        <w:t>, докторантури, науково-дослідна частина, декани факульте</w:t>
      </w:r>
      <w:r w:rsidR="00A9579E">
        <w:rPr>
          <w:sz w:val="28"/>
          <w:szCs w:val="28"/>
          <w:lang w:val="uk-UA"/>
        </w:rPr>
        <w:t>тів, директори НДІ, гаранти ОНП</w:t>
      </w:r>
      <w:r w:rsidRPr="00860F74">
        <w:rPr>
          <w:sz w:val="28"/>
          <w:szCs w:val="28"/>
          <w:lang w:val="uk-UA"/>
        </w:rPr>
        <w:t xml:space="preserve">. </w:t>
      </w:r>
    </w:p>
    <w:p w14:paraId="27F8793C" w14:textId="7505BA0F" w:rsidR="006271C0" w:rsidRPr="006271C0" w:rsidRDefault="006271C0" w:rsidP="006271C0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860F74">
        <w:rPr>
          <w:sz w:val="28"/>
          <w:szCs w:val="28"/>
          <w:lang w:val="uk-UA"/>
        </w:rPr>
        <w:t xml:space="preserve">Термін виконання – </w:t>
      </w:r>
      <w:r>
        <w:rPr>
          <w:sz w:val="28"/>
          <w:szCs w:val="28"/>
          <w:lang w:val="uk-UA"/>
        </w:rPr>
        <w:t>квітень 2026 року</w:t>
      </w:r>
      <w:r w:rsidR="00A9579E">
        <w:rPr>
          <w:sz w:val="28"/>
          <w:szCs w:val="28"/>
          <w:lang w:val="uk-UA"/>
        </w:rPr>
        <w:t>.</w:t>
      </w:r>
    </w:p>
    <w:p w14:paraId="02A69D3E" w14:textId="77777777" w:rsidR="00F77FC5" w:rsidRPr="00860F74" w:rsidRDefault="00F77FC5" w:rsidP="00DB3F3B">
      <w:pPr>
        <w:tabs>
          <w:tab w:val="left" w:pos="851"/>
        </w:tabs>
        <w:rPr>
          <w:sz w:val="28"/>
          <w:szCs w:val="28"/>
          <w:lang w:val="uk-UA"/>
        </w:rPr>
      </w:pPr>
    </w:p>
    <w:p w14:paraId="5A551D59" w14:textId="44E98667" w:rsidR="00E245CD" w:rsidRDefault="00DB3F3B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E245CD" w:rsidRPr="00860F74">
        <w:rPr>
          <w:sz w:val="28"/>
          <w:szCs w:val="28"/>
          <w:lang w:val="uk-UA"/>
        </w:rPr>
        <w:t>. Контроль за виконання</w:t>
      </w:r>
      <w:r w:rsidR="0011761D">
        <w:rPr>
          <w:sz w:val="28"/>
          <w:szCs w:val="28"/>
          <w:lang w:val="uk-UA"/>
        </w:rPr>
        <w:t>м</w:t>
      </w:r>
      <w:r w:rsidR="00E245CD" w:rsidRPr="00860F74">
        <w:rPr>
          <w:sz w:val="28"/>
          <w:szCs w:val="28"/>
          <w:lang w:val="uk-UA"/>
        </w:rPr>
        <w:t xml:space="preserve"> рішення вченої ради покласти на проректора з наукової роботи </w:t>
      </w:r>
      <w:proofErr w:type="spellStart"/>
      <w:r w:rsidR="00E245CD" w:rsidRPr="00860F74">
        <w:rPr>
          <w:sz w:val="28"/>
          <w:szCs w:val="28"/>
          <w:lang w:val="uk-UA"/>
        </w:rPr>
        <w:t>Маренкова</w:t>
      </w:r>
      <w:proofErr w:type="spellEnd"/>
      <w:r w:rsidR="00E245CD" w:rsidRPr="00860F74">
        <w:rPr>
          <w:sz w:val="28"/>
          <w:szCs w:val="28"/>
          <w:lang w:val="uk-UA"/>
        </w:rPr>
        <w:t xml:space="preserve"> О.М. </w:t>
      </w:r>
    </w:p>
    <w:p w14:paraId="47F9631D" w14:textId="77777777" w:rsidR="00DB3F3B" w:rsidRDefault="00DB3F3B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</w:p>
    <w:p w14:paraId="455C2D0C" w14:textId="77777777" w:rsidR="00DB3F3B" w:rsidRDefault="00DB3F3B" w:rsidP="00804DD6">
      <w:pPr>
        <w:tabs>
          <w:tab w:val="left" w:pos="851"/>
        </w:tabs>
        <w:ind w:firstLine="851"/>
        <w:jc w:val="both"/>
        <w:rPr>
          <w:sz w:val="28"/>
          <w:szCs w:val="28"/>
          <w:lang w:val="uk-UA"/>
        </w:rPr>
      </w:pPr>
    </w:p>
    <w:p w14:paraId="37872667" w14:textId="77777777" w:rsidR="007641F8" w:rsidRPr="00860F74" w:rsidRDefault="007641F8" w:rsidP="007641F8">
      <w:pPr>
        <w:rPr>
          <w:sz w:val="28"/>
          <w:szCs w:val="28"/>
          <w:lang w:val="uk-UA"/>
        </w:rPr>
      </w:pPr>
    </w:p>
    <w:p w14:paraId="28E1170F" w14:textId="26C2F666" w:rsidR="007641F8" w:rsidRPr="00860F74" w:rsidRDefault="007641F8" w:rsidP="007641F8">
      <w:pPr>
        <w:pStyle w:val="2"/>
        <w:spacing w:after="0" w:line="240" w:lineRule="auto"/>
        <w:ind w:left="0" w:firstLine="567"/>
        <w:rPr>
          <w:sz w:val="28"/>
          <w:szCs w:val="28"/>
          <w:lang w:val="uk-UA"/>
        </w:rPr>
      </w:pPr>
      <w:r w:rsidRPr="00860F74">
        <w:rPr>
          <w:sz w:val="28"/>
          <w:szCs w:val="28"/>
          <w:lang w:val="uk-UA"/>
        </w:rPr>
        <w:t>Голова комісії</w:t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="00DB3F3B">
        <w:rPr>
          <w:sz w:val="28"/>
          <w:szCs w:val="28"/>
          <w:lang w:val="uk-UA"/>
        </w:rPr>
        <w:t>Віктор ГАССО</w:t>
      </w:r>
    </w:p>
    <w:p w14:paraId="5E3E59FD" w14:textId="77777777" w:rsidR="007641F8" w:rsidRPr="00860F74" w:rsidRDefault="007641F8" w:rsidP="007641F8">
      <w:pPr>
        <w:pStyle w:val="2"/>
        <w:spacing w:after="0" w:line="240" w:lineRule="auto"/>
        <w:ind w:left="0" w:firstLine="567"/>
        <w:rPr>
          <w:sz w:val="28"/>
          <w:szCs w:val="28"/>
          <w:lang w:val="uk-UA"/>
        </w:rPr>
      </w:pPr>
    </w:p>
    <w:p w14:paraId="190F19F3" w14:textId="20736180" w:rsidR="007641F8" w:rsidRPr="00860F74" w:rsidRDefault="007641F8" w:rsidP="007641F8">
      <w:pPr>
        <w:pStyle w:val="2"/>
        <w:spacing w:after="0" w:line="240" w:lineRule="auto"/>
        <w:ind w:left="0" w:firstLine="567"/>
        <w:rPr>
          <w:sz w:val="28"/>
          <w:szCs w:val="28"/>
          <w:lang w:val="uk-UA"/>
        </w:rPr>
      </w:pPr>
      <w:r w:rsidRPr="00860F74">
        <w:rPr>
          <w:sz w:val="28"/>
          <w:szCs w:val="28"/>
          <w:lang w:val="uk-UA"/>
        </w:rPr>
        <w:t>Члени комісії:</w:t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="00DB3F3B">
        <w:rPr>
          <w:sz w:val="28"/>
          <w:szCs w:val="28"/>
          <w:lang w:val="uk-UA"/>
        </w:rPr>
        <w:t>Ольга ВЕРБА</w:t>
      </w:r>
    </w:p>
    <w:p w14:paraId="73634D5A" w14:textId="77777777" w:rsidR="007641F8" w:rsidRPr="00860F74" w:rsidRDefault="007641F8" w:rsidP="007641F8">
      <w:pPr>
        <w:pStyle w:val="2"/>
        <w:spacing w:after="0" w:line="240" w:lineRule="auto"/>
        <w:ind w:left="0" w:firstLine="567"/>
        <w:rPr>
          <w:sz w:val="28"/>
          <w:szCs w:val="28"/>
          <w:lang w:val="uk-UA"/>
        </w:rPr>
      </w:pPr>
    </w:p>
    <w:p w14:paraId="614FB14B" w14:textId="3D49817D" w:rsidR="007641F8" w:rsidRPr="00860F74" w:rsidRDefault="007641F8" w:rsidP="00860F74">
      <w:pPr>
        <w:pStyle w:val="2"/>
        <w:spacing w:after="0" w:line="240" w:lineRule="auto"/>
        <w:ind w:left="0" w:firstLine="567"/>
        <w:rPr>
          <w:sz w:val="28"/>
          <w:szCs w:val="28"/>
          <w:lang w:val="uk-UA"/>
        </w:rPr>
      </w:pP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Pr="00860F74">
        <w:rPr>
          <w:sz w:val="28"/>
          <w:szCs w:val="28"/>
          <w:lang w:val="uk-UA"/>
        </w:rPr>
        <w:tab/>
      </w:r>
      <w:r w:rsidR="00DB3F3B">
        <w:rPr>
          <w:sz w:val="28"/>
          <w:szCs w:val="28"/>
          <w:lang w:val="uk-UA"/>
        </w:rPr>
        <w:t>Андрій ВИШНІКІН</w:t>
      </w:r>
    </w:p>
    <w:sectPr w:rsidR="007641F8" w:rsidRPr="00860F74" w:rsidSect="000946F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AE1F70"/>
    <w:multiLevelType w:val="hybridMultilevel"/>
    <w:tmpl w:val="81A2B680"/>
    <w:lvl w:ilvl="0" w:tplc="43022B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5"/>
    <w:rsid w:val="000133CB"/>
    <w:rsid w:val="00055E0B"/>
    <w:rsid w:val="000946F0"/>
    <w:rsid w:val="001048C7"/>
    <w:rsid w:val="0011761D"/>
    <w:rsid w:val="00157D9E"/>
    <w:rsid w:val="0018282E"/>
    <w:rsid w:val="001C2276"/>
    <w:rsid w:val="00244A9A"/>
    <w:rsid w:val="002A4A67"/>
    <w:rsid w:val="002B0E76"/>
    <w:rsid w:val="002D6086"/>
    <w:rsid w:val="0031737C"/>
    <w:rsid w:val="00327586"/>
    <w:rsid w:val="00371DC8"/>
    <w:rsid w:val="003847AC"/>
    <w:rsid w:val="003C7043"/>
    <w:rsid w:val="00437F14"/>
    <w:rsid w:val="004C763C"/>
    <w:rsid w:val="004F30F4"/>
    <w:rsid w:val="00560F6F"/>
    <w:rsid w:val="005C4E3B"/>
    <w:rsid w:val="005E304F"/>
    <w:rsid w:val="006271C0"/>
    <w:rsid w:val="00646754"/>
    <w:rsid w:val="006D726E"/>
    <w:rsid w:val="007641F8"/>
    <w:rsid w:val="00804DD6"/>
    <w:rsid w:val="00823F44"/>
    <w:rsid w:val="00860F74"/>
    <w:rsid w:val="008D09BC"/>
    <w:rsid w:val="008D2A91"/>
    <w:rsid w:val="008E2CE1"/>
    <w:rsid w:val="00904889"/>
    <w:rsid w:val="009436B0"/>
    <w:rsid w:val="009471AB"/>
    <w:rsid w:val="00973FAC"/>
    <w:rsid w:val="009E161A"/>
    <w:rsid w:val="009F4A2F"/>
    <w:rsid w:val="00A30B9B"/>
    <w:rsid w:val="00A76798"/>
    <w:rsid w:val="00A9579E"/>
    <w:rsid w:val="00AA7809"/>
    <w:rsid w:val="00B04BF5"/>
    <w:rsid w:val="00B13D67"/>
    <w:rsid w:val="00B14D60"/>
    <w:rsid w:val="00B214E9"/>
    <w:rsid w:val="00B32995"/>
    <w:rsid w:val="00B73A01"/>
    <w:rsid w:val="00BA1F86"/>
    <w:rsid w:val="00C275A1"/>
    <w:rsid w:val="00C333BC"/>
    <w:rsid w:val="00C83255"/>
    <w:rsid w:val="00D51748"/>
    <w:rsid w:val="00DB3F3B"/>
    <w:rsid w:val="00DE5D19"/>
    <w:rsid w:val="00E061A4"/>
    <w:rsid w:val="00E245CD"/>
    <w:rsid w:val="00EB36D8"/>
    <w:rsid w:val="00EE6734"/>
    <w:rsid w:val="00F7134A"/>
    <w:rsid w:val="00F77FC5"/>
    <w:rsid w:val="00FD3735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126E6"/>
  <w15:docId w15:val="{6B5F9886-03B1-4825-ADD3-6A7B22E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7FC5"/>
    <w:pPr>
      <w:keepNext/>
      <w:jc w:val="center"/>
      <w:outlineLvl w:val="0"/>
    </w:pPr>
    <w:rPr>
      <w:b/>
      <w:i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7FC5"/>
    <w:rPr>
      <w:rFonts w:ascii="Times New Roman" w:eastAsia="Times New Roman" w:hAnsi="Times New Roman" w:cs="Times New Roman"/>
      <w:b/>
      <w:i/>
      <w:sz w:val="26"/>
      <w:szCs w:val="20"/>
      <w:lang w:val="uk-UA" w:eastAsia="ru-RU"/>
    </w:rPr>
  </w:style>
  <w:style w:type="paragraph" w:styleId="a3">
    <w:name w:val="Title"/>
    <w:basedOn w:val="a"/>
    <w:link w:val="a4"/>
    <w:qFormat/>
    <w:rsid w:val="00F77FC5"/>
    <w:pPr>
      <w:jc w:val="center"/>
    </w:pPr>
    <w:rPr>
      <w:rFonts w:ascii="CourtierM" w:hAnsi="CourtierM"/>
      <w:b/>
      <w:sz w:val="28"/>
      <w:lang w:val="uk-UA"/>
    </w:rPr>
  </w:style>
  <w:style w:type="character" w:customStyle="1" w:styleId="a4">
    <w:name w:val="Заголовок Знак"/>
    <w:basedOn w:val="a0"/>
    <w:link w:val="a3"/>
    <w:rsid w:val="00F77FC5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F77FC5"/>
    <w:pPr>
      <w:ind w:firstLine="720"/>
      <w:jc w:val="both"/>
    </w:pPr>
    <w:rPr>
      <w:rFonts w:ascii="CourtierM" w:hAnsi="CourtierM"/>
      <w:sz w:val="28"/>
      <w:lang w:val="uk-UA"/>
    </w:rPr>
  </w:style>
  <w:style w:type="character" w:customStyle="1" w:styleId="a6">
    <w:name w:val="Основной текст с отступом Знак"/>
    <w:basedOn w:val="a0"/>
    <w:link w:val="a5"/>
    <w:rsid w:val="00F77FC5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CE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CE1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7679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76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Название1"/>
    <w:basedOn w:val="a"/>
    <w:qFormat/>
    <w:rsid w:val="00904889"/>
    <w:pPr>
      <w:jc w:val="center"/>
    </w:pPr>
    <w:rPr>
      <w:rFonts w:ascii="CourtierM" w:hAnsi="CourtierM"/>
      <w:b/>
      <w:sz w:val="28"/>
      <w:lang w:val="uk-UA"/>
    </w:rPr>
  </w:style>
  <w:style w:type="paragraph" w:styleId="a9">
    <w:name w:val="List Paragraph"/>
    <w:basedOn w:val="a"/>
    <w:uiPriority w:val="34"/>
    <w:qFormat/>
    <w:rsid w:val="00327586"/>
    <w:pPr>
      <w:ind w:left="720"/>
      <w:contextualSpacing/>
    </w:pPr>
  </w:style>
  <w:style w:type="paragraph" w:customStyle="1" w:styleId="aa">
    <w:name w:val="Нормальний текст"/>
    <w:basedOn w:val="a"/>
    <w:rsid w:val="006271C0"/>
    <w:pPr>
      <w:spacing w:before="120"/>
      <w:ind w:firstLine="567"/>
    </w:pPr>
    <w:rPr>
      <w:rFonts w:ascii="Antiqua" w:hAnsi="Antiqua"/>
      <w:sz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cp:lastPrinted>2025-11-13T08:32:00Z</cp:lastPrinted>
  <dcterms:created xsi:type="dcterms:W3CDTF">2025-11-18T10:40:00Z</dcterms:created>
  <dcterms:modified xsi:type="dcterms:W3CDTF">2025-12-01T13:21:00Z</dcterms:modified>
</cp:coreProperties>
</file>